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283C5" w14:textId="125AF257" w:rsidR="00E46C1C" w:rsidRDefault="00E46C1C" w:rsidP="00E46C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Załącznik nr 5 do SWZ</w:t>
      </w:r>
    </w:p>
    <w:p w14:paraId="63472E41" w14:textId="3CC65A6A" w:rsidR="00E46C1C" w:rsidRDefault="00E46C1C" w:rsidP="00E46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Nr postępowania: </w:t>
      </w: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PT.2370.1.2023</w:t>
      </w:r>
      <w:r w:rsidRPr="00E46C1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</w:t>
      </w:r>
    </w:p>
    <w:p w14:paraId="6C11517A" w14:textId="77777777" w:rsidR="00E46C1C" w:rsidRPr="00E46C1C" w:rsidRDefault="00E46C1C" w:rsidP="00E46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1E96004C" w14:textId="77777777" w:rsidR="00E46C1C" w:rsidRPr="00E46C1C" w:rsidRDefault="00E46C1C" w:rsidP="00E46C1C">
      <w:pPr>
        <w:keepNext/>
        <w:keepLines/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76" w:lineRule="auto"/>
        <w:outlineLvl w:val="8"/>
        <w:rPr>
          <w:rFonts w:ascii="Times New Roman" w:eastAsiaTheme="minorEastAsia" w:hAnsi="Times New Roman" w:cs="Times New Roman"/>
          <w:b/>
          <w:bCs/>
          <w:color w:val="404040"/>
          <w:kern w:val="0"/>
          <w:sz w:val="24"/>
          <w:szCs w:val="24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Zamawiający:</w:t>
      </w:r>
      <w:r w:rsidRPr="00E46C1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E46C1C">
        <w:rPr>
          <w:rFonts w:ascii="Times New Roman" w:eastAsiaTheme="minorEastAsia" w:hAnsi="Times New Roman" w:cs="Times New Roman"/>
          <w:b/>
          <w:bCs/>
          <w:color w:val="404040"/>
          <w:kern w:val="0"/>
          <w:sz w:val="24"/>
          <w:szCs w:val="24"/>
          <w:lang w:eastAsia="pl-PL"/>
          <w14:ligatures w14:val="none"/>
        </w:rPr>
        <w:tab/>
      </w:r>
      <w:r w:rsidRPr="00E46C1C">
        <w:rPr>
          <w:rFonts w:ascii="Times New Roman" w:eastAsiaTheme="minorEastAsia" w:hAnsi="Times New Roman" w:cs="Times New Roman"/>
          <w:b/>
          <w:bCs/>
          <w:color w:val="404040"/>
          <w:kern w:val="0"/>
          <w:sz w:val="24"/>
          <w:szCs w:val="24"/>
          <w:lang w:eastAsia="pl-PL"/>
          <w14:ligatures w14:val="none"/>
        </w:rPr>
        <w:tab/>
      </w:r>
      <w:r w:rsidRPr="00E46C1C">
        <w:rPr>
          <w:rFonts w:ascii="Times New Roman" w:eastAsiaTheme="minorEastAsia" w:hAnsi="Times New Roman" w:cs="Times New Roman"/>
          <w:b/>
          <w:bCs/>
          <w:color w:val="404040"/>
          <w:kern w:val="0"/>
          <w:sz w:val="24"/>
          <w:szCs w:val="24"/>
          <w:lang w:eastAsia="pl-PL"/>
          <w14:ligatures w14:val="none"/>
        </w:rPr>
        <w:tab/>
      </w:r>
    </w:p>
    <w:p w14:paraId="7B963461" w14:textId="77777777" w:rsidR="00E46C1C" w:rsidRPr="00E46C1C" w:rsidRDefault="00E46C1C" w:rsidP="00E46C1C">
      <w:pPr>
        <w:spacing w:after="0" w:line="240" w:lineRule="exact"/>
        <w:ind w:left="284" w:hanging="284"/>
        <w:contextualSpacing/>
        <w:rPr>
          <w:rFonts w:ascii="Times New Roman" w:eastAsiaTheme="minorEastAsia" w:hAnsi="Times New Roman" w:cs="Times New Roman"/>
          <w:bCs/>
          <w:kern w:val="0"/>
          <w14:ligatures w14:val="none"/>
        </w:rPr>
      </w:pPr>
      <w:r w:rsidRPr="00E46C1C">
        <w:rPr>
          <w:rFonts w:ascii="Times New Roman" w:eastAsiaTheme="minorEastAsia" w:hAnsi="Times New Roman" w:cs="Times New Roman"/>
          <w:bCs/>
          <w:kern w:val="0"/>
          <w14:ligatures w14:val="none"/>
        </w:rPr>
        <w:t>Komenda Powiatowa Państwowej Straży Pożarnej w Pucku</w:t>
      </w:r>
    </w:p>
    <w:p w14:paraId="4C646619" w14:textId="77777777" w:rsidR="00E46C1C" w:rsidRPr="00E46C1C" w:rsidRDefault="00E46C1C" w:rsidP="00E46C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Calibri"/>
          <w:bCs/>
          <w:kern w:val="0"/>
          <w:sz w:val="24"/>
          <w:szCs w:val="24"/>
          <w:lang w:eastAsia="pl-PL"/>
          <w14:ligatures w14:val="none"/>
        </w:rPr>
      </w:pPr>
      <w:r w:rsidRPr="00E46C1C">
        <w:rPr>
          <w:rFonts w:ascii="Times New Roman" w:eastAsiaTheme="minorEastAsia" w:hAnsi="Times New Roman" w:cs="Calibri"/>
          <w:bCs/>
          <w:kern w:val="0"/>
          <w:sz w:val="24"/>
          <w:szCs w:val="24"/>
          <w:lang w:eastAsia="pl-PL"/>
          <w14:ligatures w14:val="none"/>
        </w:rPr>
        <w:t xml:space="preserve">ul. </w:t>
      </w:r>
      <w:proofErr w:type="spellStart"/>
      <w:r w:rsidRPr="00E46C1C">
        <w:rPr>
          <w:rFonts w:ascii="Times New Roman" w:eastAsiaTheme="minorEastAsia" w:hAnsi="Times New Roman" w:cs="Calibri"/>
          <w:bCs/>
          <w:kern w:val="0"/>
          <w:sz w:val="24"/>
          <w:szCs w:val="24"/>
          <w:lang w:eastAsia="pl-PL"/>
          <w14:ligatures w14:val="none"/>
        </w:rPr>
        <w:t>Mestwina</w:t>
      </w:r>
      <w:proofErr w:type="spellEnd"/>
      <w:r w:rsidRPr="00E46C1C">
        <w:rPr>
          <w:rFonts w:ascii="Times New Roman" w:eastAsiaTheme="minorEastAsia" w:hAnsi="Times New Roman" w:cs="Calibri"/>
          <w:bCs/>
          <w:kern w:val="0"/>
          <w:sz w:val="24"/>
          <w:szCs w:val="24"/>
          <w:lang w:eastAsia="pl-PL"/>
          <w14:ligatures w14:val="none"/>
        </w:rPr>
        <w:t xml:space="preserve"> 11, 84-100 Puck</w:t>
      </w:r>
    </w:p>
    <w:p w14:paraId="42ADA679" w14:textId="77777777" w:rsidR="00E46C1C" w:rsidRPr="00E46C1C" w:rsidRDefault="00E46C1C" w:rsidP="00E46C1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  <w:t>Dane wykonawcy</w:t>
      </w:r>
    </w:p>
    <w:p w14:paraId="1AD83E2F" w14:textId="77777777" w:rsidR="00E46C1C" w:rsidRPr="00E46C1C" w:rsidRDefault="00E46C1C" w:rsidP="00E46C1C">
      <w:pPr>
        <w:keepNext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Cs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bCs/>
          <w:color w:val="000000"/>
          <w:kern w:val="0"/>
          <w:lang w:eastAsia="pl-PL"/>
          <w14:ligatures w14:val="none"/>
        </w:rPr>
        <w:t>Niniejsza oferta jest złożona przez</w:t>
      </w:r>
      <w:r w:rsidRPr="00E46C1C">
        <w:rPr>
          <w:rFonts w:ascii="Times New Roman" w:eastAsiaTheme="minorEastAsia" w:hAnsi="Times New Roman" w:cs="Times New Roman"/>
          <w:bCs/>
          <w:color w:val="000000"/>
          <w:kern w:val="0"/>
          <w:vertAlign w:val="superscript"/>
          <w:lang w:eastAsia="pl-PL"/>
          <w14:ligatures w14:val="none"/>
        </w:rPr>
        <w:footnoteReference w:id="1"/>
      </w:r>
      <w:r w:rsidRPr="00E46C1C">
        <w:rPr>
          <w:rFonts w:ascii="Times New Roman" w:eastAsiaTheme="minorEastAsia" w:hAnsi="Times New Roman" w:cs="Times New Roman"/>
          <w:bCs/>
          <w:color w:val="000000"/>
          <w:kern w:val="0"/>
          <w:lang w:eastAsia="pl-PL"/>
          <w14:ligatures w14:val="none"/>
        </w:rPr>
        <w:t xml:space="preserve">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E46C1C" w:rsidRPr="00E46C1C" w14:paraId="39FD7D4E" w14:textId="77777777" w:rsidTr="005A3084">
        <w:trPr>
          <w:trHeight w:val="675"/>
        </w:trPr>
        <w:tc>
          <w:tcPr>
            <w:tcW w:w="3331" w:type="dxa"/>
            <w:shd w:val="pct15" w:color="auto" w:fill="auto"/>
            <w:vAlign w:val="center"/>
          </w:tcPr>
          <w:p w14:paraId="74D65CD3" w14:textId="77777777" w:rsidR="00E46C1C" w:rsidRPr="00E46C1C" w:rsidRDefault="00E46C1C" w:rsidP="00E46C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6C1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nazwa wykonawcy</w:t>
            </w:r>
          </w:p>
        </w:tc>
        <w:tc>
          <w:tcPr>
            <w:tcW w:w="5595" w:type="dxa"/>
            <w:vAlign w:val="center"/>
          </w:tcPr>
          <w:p w14:paraId="5EB3FCFE" w14:textId="77777777" w:rsidR="00E46C1C" w:rsidRPr="00E46C1C" w:rsidRDefault="00E46C1C" w:rsidP="00E46C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46C1C" w:rsidRPr="00E46C1C" w14:paraId="6EEC45A1" w14:textId="77777777" w:rsidTr="005A3084">
        <w:trPr>
          <w:trHeight w:val="569"/>
        </w:trPr>
        <w:tc>
          <w:tcPr>
            <w:tcW w:w="3331" w:type="dxa"/>
            <w:shd w:val="pct15" w:color="auto" w:fill="auto"/>
            <w:vAlign w:val="center"/>
          </w:tcPr>
          <w:p w14:paraId="4CBCFBCB" w14:textId="77777777" w:rsidR="00E46C1C" w:rsidRPr="00E46C1C" w:rsidRDefault="00E46C1C" w:rsidP="00E46C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E46C1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adres siedziby wykonawcy</w:t>
            </w:r>
          </w:p>
        </w:tc>
        <w:tc>
          <w:tcPr>
            <w:tcW w:w="5595" w:type="dxa"/>
            <w:vAlign w:val="center"/>
          </w:tcPr>
          <w:p w14:paraId="09146827" w14:textId="77777777" w:rsidR="00E46C1C" w:rsidRPr="00E46C1C" w:rsidRDefault="00E46C1C" w:rsidP="00E46C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  <w:tr w:rsidR="00E46C1C" w:rsidRPr="00E46C1C" w14:paraId="66670FD9" w14:textId="77777777" w:rsidTr="005A3084">
        <w:trPr>
          <w:trHeight w:val="547"/>
        </w:trPr>
        <w:tc>
          <w:tcPr>
            <w:tcW w:w="3331" w:type="dxa"/>
            <w:shd w:val="pct15" w:color="auto" w:fill="auto"/>
            <w:vAlign w:val="center"/>
          </w:tcPr>
          <w:p w14:paraId="79382ACB" w14:textId="77777777" w:rsidR="00E46C1C" w:rsidRPr="00E46C1C" w:rsidRDefault="00E46C1C" w:rsidP="00E46C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E46C1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>NIP</w:t>
            </w:r>
          </w:p>
        </w:tc>
        <w:tc>
          <w:tcPr>
            <w:tcW w:w="5595" w:type="dxa"/>
            <w:vAlign w:val="center"/>
          </w:tcPr>
          <w:p w14:paraId="7ACEB0F1" w14:textId="77777777" w:rsidR="00E46C1C" w:rsidRPr="00E46C1C" w:rsidRDefault="00E46C1C" w:rsidP="00E46C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  <w:tr w:rsidR="00E46C1C" w:rsidRPr="00E46C1C" w14:paraId="05A177F1" w14:textId="77777777" w:rsidTr="005A3084">
        <w:trPr>
          <w:trHeight w:val="569"/>
        </w:trPr>
        <w:tc>
          <w:tcPr>
            <w:tcW w:w="3331" w:type="dxa"/>
            <w:shd w:val="pct15" w:color="auto" w:fill="auto"/>
            <w:vAlign w:val="center"/>
          </w:tcPr>
          <w:p w14:paraId="1AD7F33E" w14:textId="77777777" w:rsidR="00E46C1C" w:rsidRPr="00E46C1C" w:rsidRDefault="00E46C1C" w:rsidP="00E46C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E46C1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>REGON</w:t>
            </w:r>
          </w:p>
        </w:tc>
        <w:tc>
          <w:tcPr>
            <w:tcW w:w="5595" w:type="dxa"/>
            <w:vAlign w:val="center"/>
          </w:tcPr>
          <w:p w14:paraId="699B4B37" w14:textId="77777777" w:rsidR="00E46C1C" w:rsidRPr="00E46C1C" w:rsidRDefault="00E46C1C" w:rsidP="00E46C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</w:tbl>
    <w:p w14:paraId="4BFC5FEC" w14:textId="77777777" w:rsidR="00E46C1C" w:rsidRDefault="00E46C1C" w:rsidP="00E46C1C">
      <w:pPr>
        <w:autoSpaceDE w:val="0"/>
        <w:autoSpaceDN w:val="0"/>
        <w:adjustRightInd w:val="0"/>
        <w:spacing w:after="0" w:line="422" w:lineRule="exact"/>
        <w:ind w:left="142" w:hanging="142"/>
        <w:jc w:val="both"/>
        <w:rPr>
          <w:rFonts w:ascii="Times New Roman" w:eastAsiaTheme="minorEastAsia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p w14:paraId="1E830ECD" w14:textId="5F8D54D5" w:rsidR="00E46C1C" w:rsidRPr="00E46C1C" w:rsidRDefault="00E46C1C" w:rsidP="00E46C1C">
      <w:pPr>
        <w:autoSpaceDE w:val="0"/>
        <w:autoSpaceDN w:val="0"/>
        <w:adjustRightInd w:val="0"/>
        <w:spacing w:after="0" w:line="422" w:lineRule="exact"/>
        <w:ind w:left="142" w:hanging="142"/>
        <w:jc w:val="both"/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  <w:t>Oświadczenie dotyczące przesłanek wykluczenia z postępowania na:</w:t>
      </w:r>
    </w:p>
    <w:p w14:paraId="24DB956F" w14:textId="77777777" w:rsidR="00E46C1C" w:rsidRPr="00E46C1C" w:rsidRDefault="00E46C1C" w:rsidP="00E46C1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Przebudowę wnętrza budynku głównego Komendy Powiatowej Państwowej Straży Pożarnej w Pucku, ul. </w:t>
      </w:r>
      <w:proofErr w:type="spellStart"/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Mestwina</w:t>
      </w:r>
      <w:proofErr w:type="spellEnd"/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11,  84-100 Puck</w:t>
      </w:r>
    </w:p>
    <w:p w14:paraId="17007754" w14:textId="77777777" w:rsidR="00E46C1C" w:rsidRPr="00E46C1C" w:rsidRDefault="00E46C1C" w:rsidP="00E46C1C">
      <w:pPr>
        <w:autoSpaceDE w:val="0"/>
        <w:autoSpaceDN w:val="0"/>
        <w:adjustRightInd w:val="0"/>
        <w:spacing w:after="0" w:line="331" w:lineRule="exact"/>
        <w:ind w:left="989" w:right="1104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b/>
          <w:bCs/>
          <w:color w:val="000000"/>
          <w:kern w:val="0"/>
          <w:u w:val="single"/>
          <w:lang w:eastAsia="pl-PL"/>
          <w14:ligatures w14:val="none"/>
        </w:rPr>
        <w:t xml:space="preserve">Oświadczenie wykonawcy </w:t>
      </w:r>
      <w:r w:rsidRPr="00E46C1C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>składane na podstawie art. 125 ust. 1 ustawy z dnia 11 września 2019 r. Prawo zamówień publicznych</w:t>
      </w:r>
    </w:p>
    <w:p w14:paraId="07EE873E" w14:textId="77777777" w:rsidR="00E46C1C" w:rsidRPr="00E46C1C" w:rsidRDefault="00E46C1C" w:rsidP="00E46C1C">
      <w:pPr>
        <w:autoSpaceDE w:val="0"/>
        <w:autoSpaceDN w:val="0"/>
        <w:adjustRightInd w:val="0"/>
        <w:spacing w:after="0" w:line="240" w:lineRule="exact"/>
        <w:ind w:right="101"/>
        <w:jc w:val="center"/>
        <w:rPr>
          <w:rFonts w:ascii="Calibri" w:eastAsiaTheme="minorEastAsia" w:hAnsi="Calibri" w:cs="Calibri"/>
          <w:kern w:val="0"/>
          <w:sz w:val="20"/>
          <w:szCs w:val="20"/>
          <w:lang w:eastAsia="pl-PL"/>
          <w14:ligatures w14:val="none"/>
        </w:rPr>
      </w:pPr>
    </w:p>
    <w:p w14:paraId="64C71210" w14:textId="77777777" w:rsidR="00E46C1C" w:rsidRDefault="00E46C1C" w:rsidP="00E46C1C">
      <w:pPr>
        <w:autoSpaceDE w:val="0"/>
        <w:autoSpaceDN w:val="0"/>
        <w:adjustRightInd w:val="0"/>
        <w:spacing w:before="163" w:after="0" w:line="240" w:lineRule="auto"/>
        <w:ind w:right="101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u w:val="single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b/>
          <w:bCs/>
          <w:color w:val="000000"/>
          <w:kern w:val="0"/>
          <w:u w:val="single"/>
          <w:lang w:eastAsia="pl-PL"/>
          <w14:ligatures w14:val="none"/>
        </w:rPr>
        <w:t>DOTYCZĄCE PRZESŁANEK WYKLUCZENIA Z POSTĘPOWANIA</w:t>
      </w:r>
    </w:p>
    <w:p w14:paraId="0DF72539" w14:textId="77777777" w:rsidR="00E46C1C" w:rsidRPr="00E46C1C" w:rsidRDefault="00E46C1C" w:rsidP="00E46C1C">
      <w:pPr>
        <w:autoSpaceDE w:val="0"/>
        <w:autoSpaceDN w:val="0"/>
        <w:adjustRightInd w:val="0"/>
        <w:spacing w:before="163" w:after="0" w:line="240" w:lineRule="auto"/>
        <w:ind w:right="101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440CE706" w14:textId="4A98F4EC" w:rsidR="00E46C1C" w:rsidRPr="00E46C1C" w:rsidRDefault="00E46C1C" w:rsidP="00E46C1C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Na potrzeby w/w postępowania o udzielenie zamówienia publicznego oświadczam,</w:t>
      </w:r>
      <w:r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co </w:t>
      </w: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następuje:</w:t>
      </w:r>
      <w:r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 w:rsidRPr="00E46C1C"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  <w:t>OŚWIADCZENIA DOTYCZĄCE WYKONAWCY:</w:t>
      </w:r>
    </w:p>
    <w:p w14:paraId="3E07AAA5" w14:textId="77777777" w:rsidR="00E46C1C" w:rsidRPr="00E46C1C" w:rsidRDefault="00E46C1C" w:rsidP="00E46C1C">
      <w:pPr>
        <w:pStyle w:val="Akapitzlist"/>
        <w:widowControl w:val="0"/>
        <w:numPr>
          <w:ilvl w:val="0"/>
          <w:numId w:val="2"/>
        </w:numPr>
        <w:tabs>
          <w:tab w:val="left" w:pos="283"/>
        </w:tabs>
        <w:autoSpaceDE w:val="0"/>
        <w:autoSpaceDN w:val="0"/>
        <w:adjustRightInd w:val="0"/>
        <w:spacing w:before="173" w:after="0" w:line="216" w:lineRule="exact"/>
        <w:jc w:val="both"/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Oświadczam, że nie podlegam wykluczeniu z postępowania na podstawie art. 108 ust. 1 ustawy </w:t>
      </w:r>
      <w:proofErr w:type="spellStart"/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Pzp</w:t>
      </w:r>
      <w:proofErr w:type="spellEnd"/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.</w:t>
      </w:r>
    </w:p>
    <w:p w14:paraId="472A5122" w14:textId="2D5A606D" w:rsidR="00E46C1C" w:rsidRPr="00E46C1C" w:rsidRDefault="00E46C1C" w:rsidP="00E46C1C">
      <w:pPr>
        <w:pStyle w:val="Akapitzlist"/>
        <w:widowControl w:val="0"/>
        <w:numPr>
          <w:ilvl w:val="0"/>
          <w:numId w:val="2"/>
        </w:numPr>
        <w:tabs>
          <w:tab w:val="left" w:pos="283"/>
        </w:tabs>
        <w:autoSpaceDE w:val="0"/>
        <w:autoSpaceDN w:val="0"/>
        <w:adjustRightInd w:val="0"/>
        <w:spacing w:before="5" w:after="0" w:line="216" w:lineRule="exact"/>
        <w:jc w:val="both"/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Oświadczam, że nie podlegam wykluczeniu z postępowania na podstawie art. 7 ust. 1 ustawy z</w:t>
      </w:r>
      <w:r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 </w:t>
      </w: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dnia 13 kwietnia 2022 r. o szczególnych rozwiązaniach w zakresie przeciwdziałania wspieraniu agresji na Ukrainę oraz służących ochronie bezpieczeństwa narodowego.</w:t>
      </w:r>
    </w:p>
    <w:p w14:paraId="3D777359" w14:textId="77777777" w:rsidR="00E46C1C" w:rsidRPr="00E46C1C" w:rsidRDefault="00E46C1C" w:rsidP="00E46C1C">
      <w:pPr>
        <w:pStyle w:val="Akapitzlist"/>
        <w:widowControl w:val="0"/>
        <w:numPr>
          <w:ilvl w:val="0"/>
          <w:numId w:val="2"/>
        </w:numPr>
        <w:tabs>
          <w:tab w:val="left" w:pos="283"/>
        </w:tabs>
        <w:autoSpaceDE w:val="0"/>
        <w:autoSpaceDN w:val="0"/>
        <w:adjustRightInd w:val="0"/>
        <w:spacing w:after="0" w:line="216" w:lineRule="exact"/>
        <w:jc w:val="both"/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Oświadczam, że nie podlegam wykluczeniu z postępowania na podstawie art. 109 ust. 1 pkt. 4,6,8,9,10 ustawy </w:t>
      </w:r>
      <w:proofErr w:type="spellStart"/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Pzp</w:t>
      </w:r>
      <w:proofErr w:type="spellEnd"/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.</w:t>
      </w:r>
    </w:p>
    <w:p w14:paraId="2A90E9B0" w14:textId="77777777" w:rsidR="00E46C1C" w:rsidRPr="00E46C1C" w:rsidRDefault="00E46C1C" w:rsidP="00E46C1C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1461BBF0" w14:textId="2F31AE81" w:rsidR="00E46C1C" w:rsidRDefault="00E46C1C" w:rsidP="00E46C1C">
      <w:pPr>
        <w:autoSpaceDE w:val="0"/>
        <w:autoSpaceDN w:val="0"/>
        <w:adjustRightInd w:val="0"/>
        <w:spacing w:before="10" w:after="0" w:line="240" w:lineRule="exact"/>
        <w:rPr>
          <w:rFonts w:ascii="Times New Roman" w:eastAsiaTheme="minorEastAsia" w:hAnsi="Times New Roman" w:cs="Times New Roman"/>
          <w:i/>
          <w:iCs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i/>
          <w:iCs/>
          <w:color w:val="000000"/>
          <w:kern w:val="0"/>
          <w:lang w:eastAsia="pl-PL"/>
          <w14:ligatures w14:val="none"/>
        </w:rPr>
        <w:t>Lub</w:t>
      </w:r>
    </w:p>
    <w:p w14:paraId="398AC6C8" w14:textId="77777777" w:rsidR="00E46C1C" w:rsidRPr="00E46C1C" w:rsidRDefault="00E46C1C" w:rsidP="00E46C1C">
      <w:pPr>
        <w:autoSpaceDE w:val="0"/>
        <w:autoSpaceDN w:val="0"/>
        <w:adjustRightInd w:val="0"/>
        <w:spacing w:before="10" w:after="0" w:line="240" w:lineRule="exact"/>
        <w:rPr>
          <w:rFonts w:ascii="Times New Roman" w:eastAsiaTheme="minorEastAsia" w:hAnsi="Times New Roman" w:cs="Times New Roman"/>
          <w:i/>
          <w:iCs/>
          <w:color w:val="000000"/>
          <w:kern w:val="0"/>
          <w:lang w:eastAsia="pl-PL"/>
          <w14:ligatures w14:val="none"/>
        </w:rPr>
      </w:pPr>
    </w:p>
    <w:p w14:paraId="0473A61B" w14:textId="77777777" w:rsidR="00E46C1C" w:rsidRPr="00E46C1C" w:rsidRDefault="00E46C1C" w:rsidP="00E46C1C">
      <w:pPr>
        <w:tabs>
          <w:tab w:val="left" w:leader="dot" w:pos="9043"/>
        </w:tabs>
        <w:autoSpaceDE w:val="0"/>
        <w:autoSpaceDN w:val="0"/>
        <w:adjustRightInd w:val="0"/>
        <w:spacing w:after="0" w:line="360" w:lineRule="auto"/>
        <w:ind w:hanging="283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   Oświadczam, że zachodzą w stosunku do mnie podstawy wykluczenia z postępowania na podstawie art</w:t>
      </w: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ab/>
      </w:r>
    </w:p>
    <w:p w14:paraId="63B80AF6" w14:textId="77777777" w:rsidR="00E46C1C" w:rsidRPr="00E46C1C" w:rsidRDefault="00E46C1C" w:rsidP="00E46C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ustawy </w:t>
      </w:r>
      <w:proofErr w:type="spellStart"/>
      <w:r w:rsidRPr="00E46C1C">
        <w:rPr>
          <w:rFonts w:ascii="Times New Roman" w:eastAsiaTheme="minorEastAsia" w:hAnsi="Times New Roman" w:cs="Times New Roman"/>
          <w:i/>
          <w:iCs/>
          <w:color w:val="000000"/>
          <w:kern w:val="0"/>
          <w:lang w:eastAsia="pl-PL"/>
          <w14:ligatures w14:val="none"/>
        </w:rPr>
        <w:t>Pzp</w:t>
      </w:r>
      <w:proofErr w:type="spellEnd"/>
      <w:r w:rsidRPr="00E46C1C">
        <w:rPr>
          <w:rFonts w:ascii="Times New Roman" w:eastAsiaTheme="minorEastAsia" w:hAnsi="Times New Roman" w:cs="Times New Roman"/>
          <w:i/>
          <w:iCs/>
          <w:color w:val="000000"/>
          <w:kern w:val="0"/>
          <w:lang w:eastAsia="pl-PL"/>
          <w14:ligatures w14:val="none"/>
        </w:rPr>
        <w:t xml:space="preserve">(podać mającą zastosowanie podstawę wykluczenia spośród wymienionych w art. 108 ust. 1 pkt lub art. 109 ust. 1 pkt </w:t>
      </w: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4,6,8,9,10 </w:t>
      </w:r>
      <w:r w:rsidRPr="00E46C1C">
        <w:rPr>
          <w:rFonts w:ascii="Times New Roman" w:eastAsiaTheme="minorEastAsia" w:hAnsi="Times New Roman" w:cs="Times New Roman"/>
          <w:i/>
          <w:iCs/>
          <w:color w:val="000000"/>
          <w:kern w:val="0"/>
          <w:lang w:eastAsia="pl-PL"/>
          <w14:ligatures w14:val="none"/>
        </w:rPr>
        <w:t xml:space="preserve">ustawy </w:t>
      </w:r>
      <w:proofErr w:type="spellStart"/>
      <w:r w:rsidRPr="00E46C1C">
        <w:rPr>
          <w:rFonts w:ascii="Times New Roman" w:eastAsiaTheme="minorEastAsia" w:hAnsi="Times New Roman" w:cs="Times New Roman"/>
          <w:i/>
          <w:iCs/>
          <w:color w:val="000000"/>
          <w:kern w:val="0"/>
          <w:lang w:eastAsia="pl-PL"/>
          <w14:ligatures w14:val="none"/>
        </w:rPr>
        <w:t>Pzp</w:t>
      </w:r>
      <w:proofErr w:type="spellEnd"/>
      <w:r w:rsidRPr="00E46C1C">
        <w:rPr>
          <w:rFonts w:ascii="Times New Roman" w:eastAsiaTheme="minorEastAsia" w:hAnsi="Times New Roman" w:cs="Times New Roman"/>
          <w:i/>
          <w:iCs/>
          <w:color w:val="000000"/>
          <w:kern w:val="0"/>
          <w:lang w:eastAsia="pl-PL"/>
          <w14:ligatures w14:val="none"/>
        </w:rPr>
        <w:t xml:space="preserve">). </w:t>
      </w: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Pzp</w:t>
      </w:r>
      <w:proofErr w:type="spellEnd"/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podjąłem następujące środki naprawcze:</w:t>
      </w:r>
    </w:p>
    <w:p w14:paraId="26895F34" w14:textId="77777777" w:rsidR="00E46C1C" w:rsidRPr="00E46C1C" w:rsidRDefault="00E46C1C" w:rsidP="00E46C1C">
      <w:pPr>
        <w:autoSpaceDE w:val="0"/>
        <w:autoSpaceDN w:val="0"/>
        <w:adjustRightInd w:val="0"/>
        <w:spacing w:after="0" w:line="240" w:lineRule="exact"/>
        <w:ind w:hanging="144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7F160D93" w14:textId="77777777" w:rsidR="00E46C1C" w:rsidRPr="00E46C1C" w:rsidRDefault="00E46C1C" w:rsidP="00E46C1C">
      <w:pPr>
        <w:autoSpaceDE w:val="0"/>
        <w:autoSpaceDN w:val="0"/>
        <w:adjustRightInd w:val="0"/>
        <w:spacing w:before="38" w:after="0" w:line="422" w:lineRule="exact"/>
        <w:ind w:hanging="284"/>
        <w:rPr>
          <w:rFonts w:ascii="Calibri" w:eastAsiaTheme="minorEastAsia" w:hAnsi="Calibri" w:cs="Calibr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E46C1C">
        <w:rPr>
          <w:rFonts w:ascii="Calibri" w:eastAsiaTheme="minorEastAsia" w:hAnsi="Calibri" w:cs="Calibri"/>
          <w:b/>
          <w:color w:val="000000"/>
          <w:kern w:val="0"/>
          <w:sz w:val="18"/>
          <w:szCs w:val="18"/>
          <w:lang w:eastAsia="pl-PL"/>
          <w14:ligatures w14:val="none"/>
        </w:rPr>
        <w:lastRenderedPageBreak/>
        <w:t>OŚWIADCZENIE DOTYCZĄCE PODANYCH INFORMACJI:</w:t>
      </w:r>
    </w:p>
    <w:p w14:paraId="0C13CFBE" w14:textId="77777777" w:rsidR="00E46C1C" w:rsidRPr="00E46C1C" w:rsidRDefault="00E46C1C" w:rsidP="00E46C1C">
      <w:pPr>
        <w:autoSpaceDE w:val="0"/>
        <w:autoSpaceDN w:val="0"/>
        <w:adjustRightInd w:val="0"/>
        <w:spacing w:after="0" w:line="240" w:lineRule="exact"/>
        <w:jc w:val="both"/>
        <w:rPr>
          <w:rFonts w:ascii="Calibri" w:eastAsiaTheme="minorEastAsia" w:hAnsi="Calibri" w:cs="Calibri"/>
          <w:kern w:val="0"/>
          <w:sz w:val="20"/>
          <w:szCs w:val="20"/>
          <w:lang w:eastAsia="pl-PL"/>
          <w14:ligatures w14:val="none"/>
        </w:rPr>
      </w:pPr>
    </w:p>
    <w:p w14:paraId="6F1571EE" w14:textId="641A1BA6" w:rsidR="00E46C1C" w:rsidRPr="00E46C1C" w:rsidRDefault="00E46C1C" w:rsidP="00E46C1C">
      <w:pPr>
        <w:autoSpaceDE w:val="0"/>
        <w:autoSpaceDN w:val="0"/>
        <w:adjustRightInd w:val="0"/>
        <w:spacing w:before="14" w:after="0" w:line="240" w:lineRule="exact"/>
        <w:ind w:left="-284" w:hanging="142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 </w:t>
      </w: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Oświadczam, że wszystkie informacje podane w powyższych oświadczeniach są aktualne i zgodne z prawdą</w:t>
      </w:r>
      <w:r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 w:rsidRPr="00E46C1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oraz zostały przedstawione z pełną świadomością konsekwencji wprowadzenia zamawiającego w błąd przy przedstawianiu informacji.</w:t>
      </w:r>
    </w:p>
    <w:p w14:paraId="24C0A35C" w14:textId="77777777" w:rsidR="00E46C1C" w:rsidRPr="00E46C1C" w:rsidRDefault="00E46C1C" w:rsidP="00E46C1C">
      <w:pPr>
        <w:autoSpaceDE w:val="0"/>
        <w:autoSpaceDN w:val="0"/>
        <w:adjustRightInd w:val="0"/>
        <w:spacing w:after="0" w:line="240" w:lineRule="exact"/>
        <w:ind w:right="120" w:hanging="144"/>
        <w:jc w:val="center"/>
        <w:rPr>
          <w:rFonts w:ascii="Calibri" w:eastAsiaTheme="minorEastAsia" w:hAnsi="Calibri" w:cs="Calibri"/>
          <w:kern w:val="0"/>
          <w:sz w:val="20"/>
          <w:szCs w:val="20"/>
          <w:lang w:eastAsia="pl-PL"/>
          <w14:ligatures w14:val="none"/>
        </w:rPr>
      </w:pPr>
    </w:p>
    <w:p w14:paraId="0D47C97B" w14:textId="77777777" w:rsidR="00E46C1C" w:rsidRPr="00E46C1C" w:rsidRDefault="00E46C1C" w:rsidP="00E46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E46C1C"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lub podpisem zaufanym lub podpisem osobistym. </w:t>
      </w:r>
      <w:r w:rsidRPr="00E46C1C">
        <w:rPr>
          <w:rFonts w:ascii="Calibri" w:eastAsia="Times New Roman" w:hAnsi="Calibri" w:cs="Calibri"/>
          <w:b/>
          <w:i/>
          <w:iCs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14:paraId="6DD588B9" w14:textId="77777777" w:rsidR="006D36FB" w:rsidRDefault="006D36FB"/>
    <w:sectPr w:rsidR="006D3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80941" w14:textId="77777777" w:rsidR="00015A64" w:rsidRDefault="00015A64" w:rsidP="00E46C1C">
      <w:pPr>
        <w:spacing w:after="0" w:line="240" w:lineRule="auto"/>
      </w:pPr>
      <w:r>
        <w:separator/>
      </w:r>
    </w:p>
  </w:endnote>
  <w:endnote w:type="continuationSeparator" w:id="0">
    <w:p w14:paraId="30204203" w14:textId="77777777" w:rsidR="00015A64" w:rsidRDefault="00015A64" w:rsidP="00E46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CB9D3" w14:textId="77777777" w:rsidR="00015A64" w:rsidRDefault="00015A64" w:rsidP="00E46C1C">
      <w:pPr>
        <w:spacing w:after="0" w:line="240" w:lineRule="auto"/>
      </w:pPr>
      <w:r>
        <w:separator/>
      </w:r>
    </w:p>
  </w:footnote>
  <w:footnote w:type="continuationSeparator" w:id="0">
    <w:p w14:paraId="5D237795" w14:textId="77777777" w:rsidR="00015A64" w:rsidRDefault="00015A64" w:rsidP="00E46C1C">
      <w:pPr>
        <w:spacing w:after="0" w:line="240" w:lineRule="auto"/>
      </w:pPr>
      <w:r>
        <w:continuationSeparator/>
      </w:r>
    </w:p>
  </w:footnote>
  <w:footnote w:id="1">
    <w:p w14:paraId="16092AFC" w14:textId="77777777" w:rsidR="00E46C1C" w:rsidRDefault="00E46C1C" w:rsidP="00E46C1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468E8"/>
    <w:multiLevelType w:val="singleLevel"/>
    <w:tmpl w:val="FFFFFFFF"/>
    <w:lvl w:ilvl="0">
      <w:start w:val="1"/>
      <w:numFmt w:val="decimal"/>
      <w:lvlText w:val="%1."/>
      <w:legacy w:legacy="1" w:legacySpace="0" w:legacyIndent="283"/>
      <w:lvlJc w:val="left"/>
      <w:rPr>
        <w:rFonts w:ascii="Calibri" w:hAnsi="Calibri" w:cs="Calibri" w:hint="default"/>
        <w:b w:val="0"/>
        <w:bCs/>
      </w:rPr>
    </w:lvl>
  </w:abstractNum>
  <w:abstractNum w:abstractNumId="1" w15:restartNumberingAfterBreak="0">
    <w:nsid w:val="72E335D8"/>
    <w:multiLevelType w:val="hybridMultilevel"/>
    <w:tmpl w:val="AD4A869A"/>
    <w:lvl w:ilvl="0" w:tplc="476202B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939338">
    <w:abstractNumId w:val="0"/>
  </w:num>
  <w:num w:numId="2" w16cid:durableId="1674916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C1C"/>
    <w:rsid w:val="00015A64"/>
    <w:rsid w:val="002A419A"/>
    <w:rsid w:val="006D36FB"/>
    <w:rsid w:val="00E46C1C"/>
    <w:rsid w:val="00EF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7F695"/>
  <w15:chartTrackingRefBased/>
  <w15:docId w15:val="{D57B0DD3-4945-4847-AD84-871937BC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C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C1C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46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2023-05-31T06:39:00Z</dcterms:created>
  <dcterms:modified xsi:type="dcterms:W3CDTF">2023-05-31T06:39:00Z</dcterms:modified>
</cp:coreProperties>
</file>